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B1" w:rsidRPr="009374F5" w:rsidRDefault="00CC18B1" w:rsidP="00544955">
      <w:pPr>
        <w:rPr>
          <w:b/>
          <w:bCs/>
          <w:i/>
          <w:iCs/>
          <w:color w:val="FF0000"/>
        </w:rPr>
      </w:pPr>
      <w:bookmarkStart w:id="0" w:name="_GoBack"/>
      <w:bookmarkEnd w:id="0"/>
      <w:r w:rsidRPr="009374F5">
        <w:rPr>
          <w:b/>
          <w:bCs/>
          <w:i/>
          <w:iCs/>
          <w:color w:val="FF0000"/>
        </w:rPr>
        <w:t>Preradenie z podnikania do osobného používania</w:t>
      </w:r>
    </w:p>
    <w:p w:rsidR="00CC18B1" w:rsidRDefault="00DD1C22" w:rsidP="00544955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105410</wp:posOffset>
                </wp:positionV>
                <wp:extent cx="2044065" cy="682625"/>
                <wp:effectExtent l="12065" t="10160" r="10795" b="12065"/>
                <wp:wrapNone/>
                <wp:docPr id="2" name="Vodorovný zvito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682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18B1" w:rsidRDefault="00CC18B1" w:rsidP="00544955">
                            <w:r>
                              <w:rPr>
                                <w:i/>
                                <w:iCs/>
                              </w:rPr>
                              <w:t>účet 491 – Vlastné imanie fyzickej osoby – podnikateľa</w:t>
                            </w:r>
                          </w:p>
                          <w:p w:rsidR="00CC18B1" w:rsidRDefault="00CC18B1" w:rsidP="00544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zvitok 2" o:spid="_x0000_s1026" type="#_x0000_t98" style="position:absolute;margin-left:255.2pt;margin-top:8.3pt;width:160.9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" fillcolor="#c6d9f1">
                <v:textbox>
                  <w:txbxContent>
                    <w:p w:rsidR="00CC18B1" w:rsidRDefault="00CC18B1" w:rsidP="00544955">
                      <w:r>
                        <w:rPr>
                          <w:i/>
                          <w:iCs/>
                        </w:rPr>
                        <w:t>účet 491 – Vlastné imanie fyzickej osoby – podnikateľa</w:t>
                      </w:r>
                    </w:p>
                    <w:p w:rsidR="00CC18B1" w:rsidRDefault="00CC18B1" w:rsidP="00544955"/>
                  </w:txbxContent>
                </v:textbox>
              </v:shape>
            </w:pict>
          </mc:Fallback>
        </mc:AlternateContent>
      </w:r>
    </w:p>
    <w:p w:rsidR="00CC18B1" w:rsidRDefault="00DD1C22" w:rsidP="00544955">
      <w:pPr>
        <w:numPr>
          <w:ilvl w:val="0"/>
          <w:numId w:val="3"/>
        </w:numPr>
        <w:spacing w:after="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97155</wp:posOffset>
                </wp:positionV>
                <wp:extent cx="581025" cy="0"/>
                <wp:effectExtent l="5080" t="59055" r="23495" b="5524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184.9pt;margin-top:7.65pt;width:4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">
                <v:stroke endarrow="block"/>
              </v:shape>
            </w:pict>
          </mc:Fallback>
        </mc:AlternateContent>
      </w:r>
      <w:r w:rsidR="00CC18B1">
        <w:t>prevod do osobného užívania</w:t>
      </w:r>
    </w:p>
    <w:p w:rsidR="00CC18B1" w:rsidRDefault="00CC18B1" w:rsidP="00544955"/>
    <w:p w:rsidR="003C7931" w:rsidRDefault="003C7931" w:rsidP="00544955"/>
    <w:p w:rsidR="00CC18B1" w:rsidRDefault="00CC18B1" w:rsidP="00544955">
      <w:pPr>
        <w:numPr>
          <w:ilvl w:val="0"/>
          <w:numId w:val="7"/>
        </w:numPr>
        <w:spacing w:after="0" w:line="240" w:lineRule="auto"/>
      </w:pPr>
      <w:r>
        <w:t>ID doodpisovanie v ZC  DHM  491/08x   DNM 491/07x</w:t>
      </w:r>
    </w:p>
    <w:p w:rsidR="00CC18B1" w:rsidRDefault="00CC18B1" w:rsidP="00544955">
      <w:pPr>
        <w:numPr>
          <w:ilvl w:val="0"/>
          <w:numId w:val="7"/>
        </w:numPr>
        <w:spacing w:after="0" w:line="240" w:lineRule="auto"/>
      </w:pPr>
      <w:r>
        <w:t>ZAV vyradenie  z evidencie  DHM 08x/02x  DNM 07x/01x</w:t>
      </w:r>
    </w:p>
    <w:p w:rsidR="00CC18B1" w:rsidRDefault="00CC18B1" w:rsidP="00544955"/>
    <w:p w:rsidR="00CC18B1" w:rsidRDefault="00CC18B1" w:rsidP="00544955">
      <w:pPr>
        <w:jc w:val="both"/>
        <w:rPr>
          <w:color w:val="000000"/>
        </w:rPr>
      </w:pPr>
      <w:r>
        <w:rPr>
          <w:color w:val="000000"/>
        </w:rPr>
        <w:t>Po doúčtovaní zostatkovej ceny (keď sa oprávky rovnajú obstarávacej cene majetku) sa majetok vyradí z užívania; účtovanie vyradenia majetku z užívania sa účtuje na ťarchu príslušného účtu oprávok so súvzťažným zápisom v prospech účtu majetku.</w:t>
      </w:r>
    </w:p>
    <w:p w:rsidR="00CC18B1" w:rsidRDefault="00CC18B1"/>
    <w:sectPr w:rsidR="00CC18B1" w:rsidSect="00845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F5F"/>
    <w:multiLevelType w:val="hybridMultilevel"/>
    <w:tmpl w:val="1E0E5004"/>
    <w:lvl w:ilvl="0" w:tplc="12CC8D1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3E23DF"/>
    <w:multiLevelType w:val="hybridMultilevel"/>
    <w:tmpl w:val="D624DA2C"/>
    <w:lvl w:ilvl="0" w:tplc="9BEC1F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72F47D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FF0000"/>
      </w:rPr>
    </w:lvl>
    <w:lvl w:ilvl="2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1D22BFB"/>
    <w:multiLevelType w:val="hybridMultilevel"/>
    <w:tmpl w:val="B17EAB78"/>
    <w:lvl w:ilvl="0" w:tplc="6A56DCD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9211A64"/>
    <w:multiLevelType w:val="hybridMultilevel"/>
    <w:tmpl w:val="69A2E256"/>
    <w:lvl w:ilvl="0" w:tplc="6A56D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B14068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3366FF"/>
      </w:rPr>
    </w:lvl>
    <w:lvl w:ilvl="2" w:tplc="71CC300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auto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0E37F3"/>
    <w:multiLevelType w:val="hybridMultilevel"/>
    <w:tmpl w:val="6C98973C"/>
    <w:lvl w:ilvl="0" w:tplc="6A56DCD8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F2434BB"/>
    <w:multiLevelType w:val="hybridMultilevel"/>
    <w:tmpl w:val="58C61F3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7D56DD"/>
    <w:multiLevelType w:val="hybridMultilevel"/>
    <w:tmpl w:val="8DE27C6A"/>
    <w:lvl w:ilvl="0" w:tplc="6A56D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784F85"/>
    <w:multiLevelType w:val="multilevel"/>
    <w:tmpl w:val="7D9C6D36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b/>
        <w:bCs/>
        <w:color w:val="FF000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3D"/>
    <w:rsid w:val="000D6F33"/>
    <w:rsid w:val="000E58CE"/>
    <w:rsid w:val="00105FBE"/>
    <w:rsid w:val="001A1C50"/>
    <w:rsid w:val="003C7931"/>
    <w:rsid w:val="0045074A"/>
    <w:rsid w:val="004518DB"/>
    <w:rsid w:val="00457421"/>
    <w:rsid w:val="00544955"/>
    <w:rsid w:val="005E1CA8"/>
    <w:rsid w:val="00602B6F"/>
    <w:rsid w:val="007166AF"/>
    <w:rsid w:val="00841AD6"/>
    <w:rsid w:val="008450FE"/>
    <w:rsid w:val="008928F4"/>
    <w:rsid w:val="009374F5"/>
    <w:rsid w:val="00B340E4"/>
    <w:rsid w:val="00C76437"/>
    <w:rsid w:val="00CC18B1"/>
    <w:rsid w:val="00CC7354"/>
    <w:rsid w:val="00DB3F4A"/>
    <w:rsid w:val="00DD1C22"/>
    <w:rsid w:val="00E02A3D"/>
    <w:rsid w:val="00E22737"/>
    <w:rsid w:val="00F47808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95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4495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44955"/>
    <w:rPr>
      <w:rFonts w:ascii="Cambria" w:hAnsi="Cambria" w:cs="Cambria"/>
      <w:b/>
      <w:bCs/>
      <w:color w:val="365F91"/>
      <w:sz w:val="28"/>
      <w:szCs w:val="28"/>
    </w:rPr>
  </w:style>
  <w:style w:type="paragraph" w:styleId="Normlnysozarkami">
    <w:name w:val="Normal Indent"/>
    <w:basedOn w:val="Normlny"/>
    <w:uiPriority w:val="99"/>
    <w:rsid w:val="00544955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544955"/>
    <w:pPr>
      <w:ind w:left="720"/>
    </w:pPr>
  </w:style>
  <w:style w:type="paragraph" w:styleId="Odsekzoznamu">
    <w:name w:val="List Paragraph"/>
    <w:basedOn w:val="Normlny"/>
    <w:uiPriority w:val="99"/>
    <w:qFormat/>
    <w:rsid w:val="005449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95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4495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44955"/>
    <w:rPr>
      <w:rFonts w:ascii="Cambria" w:hAnsi="Cambria" w:cs="Cambria"/>
      <w:b/>
      <w:bCs/>
      <w:color w:val="365F91"/>
      <w:sz w:val="28"/>
      <w:szCs w:val="28"/>
    </w:rPr>
  </w:style>
  <w:style w:type="paragraph" w:styleId="Normlnysozarkami">
    <w:name w:val="Normal Indent"/>
    <w:basedOn w:val="Normlny"/>
    <w:uiPriority w:val="99"/>
    <w:rsid w:val="00544955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544955"/>
    <w:pPr>
      <w:ind w:left="720"/>
    </w:pPr>
  </w:style>
  <w:style w:type="paragraph" w:styleId="Odsekzoznamu">
    <w:name w:val="List Paragraph"/>
    <w:basedOn w:val="Normlny"/>
    <w:uiPriority w:val="99"/>
    <w:qFormat/>
    <w:rsid w:val="005449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</dc:creator>
  <cp:lastModifiedBy>Uzivatel</cp:lastModifiedBy>
  <cp:revision>2</cp:revision>
  <dcterms:created xsi:type="dcterms:W3CDTF">2012-10-04T15:14:00Z</dcterms:created>
  <dcterms:modified xsi:type="dcterms:W3CDTF">2012-10-04T15:14:00Z</dcterms:modified>
</cp:coreProperties>
</file>